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763C3" w14:textId="425D8445" w:rsidR="003F754D" w:rsidRDefault="003F754D" w:rsidP="003374A1">
      <w:pPr>
        <w:pStyle w:val="Kleindruck"/>
        <w:spacing w:after="43"/>
        <w:ind w:firstLine="0"/>
        <w:jc w:val="center"/>
      </w:pPr>
      <w:r>
        <w:rPr>
          <w:b/>
        </w:rPr>
        <w:t>Depot-Übertragung:</w:t>
      </w:r>
    </w:p>
    <w:p w14:paraId="033763C4" w14:textId="77777777" w:rsidR="003F754D" w:rsidRDefault="003F754D" w:rsidP="003F754D">
      <w:pPr>
        <w:pStyle w:val="Kleindruck"/>
      </w:pPr>
      <w:r>
        <w:t xml:space="preserve">Die X-Bank und der Depotinhaber D treffen über das Depotkonto </w:t>
      </w:r>
      <w:r w:rsidRPr="003374A1">
        <w:t xml:space="preserve">Nr. (…) folgende </w:t>
      </w:r>
      <w:r>
        <w:t>Vereinbarung:</w:t>
      </w:r>
    </w:p>
    <w:p w14:paraId="033763C5" w14:textId="77777777" w:rsidR="003F754D" w:rsidRDefault="003F754D" w:rsidP="003F754D">
      <w:pPr>
        <w:pStyle w:val="Kleindruck"/>
      </w:pPr>
      <w:r>
        <w:t>Das Miteigentum an den Inhaber- und Orderpapieren geht zum Zeitpunkt des Todes des Depotinhabers D auf die X-Bank über. Der Begünstigte B erwirbt mit dem Tod des Depotinhabers D das Recht, von der X-Bank die Übertragung des aufgrund der obigen Vereinbarung auf sie übergegangenen Wertpapiereigentums zu fordern. Diese Vereinbarung kann von dem Depotinhaber D zu Lebzeiten nicht widerrufen werden. Die X-Bank wird den Begünstigten B erst nach dem Tod des Depotinhabers D von dieser Vereinbarung benachrichtigen. Das Recht des Depotinhabers D, das Depot aufzulösen oder über den Depotinhalt zu verfügen, wird durch die vorstehende Vereinbarung nicht berührt.</w:t>
      </w:r>
    </w:p>
    <w:p w14:paraId="033763C6" w14:textId="77777777" w:rsidR="00121A4E" w:rsidRDefault="00121A4E"/>
    <w:sectPr w:rsidR="00121A4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mbo Std">
    <w:altName w:val="Sitka Smal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A6C"/>
    <w:rsid w:val="00057F46"/>
    <w:rsid w:val="00121A4E"/>
    <w:rsid w:val="00232A6C"/>
    <w:rsid w:val="003374A1"/>
    <w:rsid w:val="003F339F"/>
    <w:rsid w:val="003F754D"/>
    <w:rsid w:val="00400043"/>
    <w:rsid w:val="008F2FEE"/>
    <w:rsid w:val="00E4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763C3"/>
  <w15:chartTrackingRefBased/>
  <w15:docId w15:val="{22D1570C-F6AE-42FA-9AF4-F7301E340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leindruck">
    <w:name w:val="Kleindruck"/>
    <w:basedOn w:val="Standard"/>
    <w:link w:val="KleindruckZchn"/>
    <w:rsid w:val="003F754D"/>
    <w:pPr>
      <w:spacing w:after="0" w:line="192" w:lineRule="exact"/>
      <w:ind w:firstLine="170"/>
      <w:jc w:val="both"/>
    </w:pPr>
    <w:rPr>
      <w:rFonts w:ascii="Bembo Std" w:eastAsia="Times New Roman" w:hAnsi="Bembo Std" w:cs="Times New Roman"/>
      <w:kern w:val="8"/>
      <w:sz w:val="17"/>
      <w:szCs w:val="16"/>
    </w:rPr>
  </w:style>
  <w:style w:type="character" w:customStyle="1" w:styleId="KleindruckZchn">
    <w:name w:val="Kleindruck Zchn"/>
    <w:basedOn w:val="Absatz-Standardschriftart"/>
    <w:link w:val="Kleindruck"/>
    <w:rsid w:val="003F754D"/>
    <w:rPr>
      <w:rFonts w:ascii="Bembo Std" w:eastAsia="Times New Roman" w:hAnsi="Bembo Std" w:cs="Times New Roman"/>
      <w:kern w:val="8"/>
      <w:sz w:val="17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5EA5E0428AB74F855BDC8EC87D125F" ma:contentTypeVersion="18" ma:contentTypeDescription="Ein neues Dokument erstellen." ma:contentTypeScope="" ma:versionID="374fa9f091d89cc9a9bcdeb72080057e">
  <xsd:schema xmlns:xsd="http://www.w3.org/2001/XMLSchema" xmlns:xs="http://www.w3.org/2001/XMLSchema" xmlns:p="http://schemas.microsoft.com/office/2006/metadata/properties" xmlns:ns1="http://schemas.microsoft.com/sharepoint/v3" xmlns:ns2="442a1700-e262-4196-8f7e-2537a098c381" xmlns:ns3="e8757911-d5df-45dd-bc9c-7bc3b6bc4540" targetNamespace="http://schemas.microsoft.com/office/2006/metadata/properties" ma:root="true" ma:fieldsID="4fa35e106d2430969fd46d1aca25eb1f" ns1:_="" ns2:_="" ns3:_="">
    <xsd:import namespace="http://schemas.microsoft.com/sharepoint/v3"/>
    <xsd:import namespace="442a1700-e262-4196-8f7e-2537a098c381"/>
    <xsd:import namespace="e8757911-d5df-45dd-bc9c-7bc3b6bc454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a1700-e262-4196-8f7e-2537a098c38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f2c7fdfd-6704-48d8-bc91-4360488b93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757911-d5df-45dd-bc9c-7bc3b6bc454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3352369-0042-4d0a-a7a8-2ed52b3ae11a}" ma:internalName="TaxCatchAll" ma:showField="CatchAllData" ma:web="e8757911-d5df-45dd-bc9c-7bc3b6bc45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757911-d5df-45dd-bc9c-7bc3b6bc4540" xsi:nil="true"/>
    <lcf76f155ced4ddcb4097134ff3c332f xmlns="442a1700-e262-4196-8f7e-2537a098c381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DC6BA07-A9DC-4EEF-AED7-B33EB5029F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457705-31A3-404E-BCEC-BF0EBE73D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2a1700-e262-4196-8f7e-2537a098c381"/>
    <ds:schemaRef ds:uri="e8757911-d5df-45dd-bc9c-7bc3b6bc45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7A2F26-980A-4CCA-B410-99F2716EF050}">
  <ds:schemaRefs>
    <ds:schemaRef ds:uri="http://schemas.microsoft.com/office/2006/metadata/properties"/>
    <ds:schemaRef ds:uri="http://schemas.microsoft.com/office/infopath/2007/PartnerControls"/>
    <ds:schemaRef ds:uri="e8757911-d5df-45dd-bc9c-7bc3b6bc4540"/>
    <ds:schemaRef ds:uri="442a1700-e262-4196-8f7e-2537a098c38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665</Characters>
  <Application>Microsoft Office Word</Application>
  <DocSecurity>0</DocSecurity>
  <Lines>5</Lines>
  <Paragraphs>1</Paragraphs>
  <ScaleCrop>false</ScaleCrop>
  <Company>Verlag C.H.Beck oHG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Julian</dc:creator>
  <cp:keywords/>
  <dc:description/>
  <cp:lastModifiedBy>Schmidt, Julian</cp:lastModifiedBy>
  <cp:revision>3</cp:revision>
  <dcterms:created xsi:type="dcterms:W3CDTF">2019-11-22T12:19:00Z</dcterms:created>
  <dcterms:modified xsi:type="dcterms:W3CDTF">2026-04-24T08:53:00Z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0x0101003B5EA5E0428AB74F855BDC8EC87D125F</vt:lpwstr>
  </property>
  <property fmtid="{D5CDD505-2E9C-101B-9397-08002B2CF9AE}" pid="3" name="MediaServiceImageTags">
    <vt:lpwstr/>
  </property>
</Properties>
</file>